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UNIVERSIDADE FEDERAL DE OURO PRETO  </w:t>
      </w:r>
    </w:p>
    <w:p w:rsidR="00000000" w:rsidDel="00000000" w:rsidP="00000000" w:rsidRDefault="00000000" w:rsidRPr="00000000" w14:paraId="00000002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CAMPUS </w:t>
      </w:r>
      <w:r w:rsidDel="00000000" w:rsidR="00000000" w:rsidRPr="00000000">
        <w:rPr>
          <w:b w:val="1"/>
          <w:sz w:val="24"/>
          <w:szCs w:val="24"/>
          <w:rtl w:val="0"/>
        </w:rPr>
        <w:t xml:space="preserve">MORRO DO CRUZEIRO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MATHEUS PEIXOTO RIBEIRO VIEIRA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NICOLAS EXPEDITO LANA MENDES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VINICIUS NUNES DOS ANJOS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RELATÓRIO AULA PRÁTICA: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CIRCUITOS COMBINACIONAIS, PORTAS LÓGICAS UNIVERSAIS E SOMADORES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OURO PRETO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OUTUBRO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Na prática 11, continuamos o estudo de circuitos combinacionais. Nesse caso, o circuito trabalhado foi o somador completo (full adder). Utilizando os conceitos e técnicas abordadas nas aulas teóricas e nas práticas, fizemos uma análise  funcionamento do circuito, construímos a tabela verdade dos mesmos, coletamos as informações sobre os CIs que foram utilizados - por meio de seus respectivos datasheets, e, de posse dessas informações, montamos o circuito na protoboard. Posteriormente, seguindo as instruções do guia prático, extraímos as equações de cada saída, utilizando o mapa de Karnaugh.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DESENVOLVIMENTO</w:t>
      </w:r>
    </w:p>
    <w:p w:rsidR="00000000" w:rsidDel="00000000" w:rsidP="00000000" w:rsidRDefault="00000000" w:rsidRPr="00000000" w14:paraId="00000027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Ao analisarmos o circuito, nota-se a necessidade de utilizar os CIs 7486 (XOR), 7408 (AND) e 7432 (OR) para montar o circuito de um somador completo. Devido a indisponibilidade dos CIs 7408 e 7432 para todos os grupos no momento da montagem dos circuitos, optamos por utilizar um 7400 (NAND) com as saídas ligadas a um 7404 (NOT) para substituir o CI 7408. Já para a substituição do CI 7432, utilizamos um 7402 (NOR) com as saídas ligadas um 7404 (NOT).</w:t>
      </w:r>
    </w:p>
    <w:p w:rsidR="00000000" w:rsidDel="00000000" w:rsidP="00000000" w:rsidRDefault="00000000" w:rsidRPr="00000000" w14:paraId="00000028">
      <w:pPr>
        <w:spacing w:after="20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fazermos as adaptações e observações descritas anteriormente, pesquisamos o datasheet de cada de CI que utilizamos na montagem do circuito, como pode-se observar nas imagens 1 a 4.</w:t>
      </w:r>
    </w:p>
    <w:p w:rsidR="00000000" w:rsidDel="00000000" w:rsidP="00000000" w:rsidRDefault="00000000" w:rsidRPr="00000000" w14:paraId="00000029">
      <w:pPr>
        <w:spacing w:after="0" w:line="36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86783" cy="1440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783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1 - Trecho do datasheet do CI 7486 (XOR)</w:t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85098" cy="144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098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2 - Trecho do datasheet do CI 7400 (NAND)</w:t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89655" cy="1440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655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3 - Trecho do datasheet do CI 7404 (NOT)</w:t>
      </w:r>
    </w:p>
    <w:p w:rsidR="00000000" w:rsidDel="00000000" w:rsidP="00000000" w:rsidRDefault="00000000" w:rsidRPr="00000000" w14:paraId="0000002F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26700" cy="168524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6700" cy="1685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36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Imagem 4 - Trecho do datasheet do CI 7402 (NOR)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Posteriormente, após essa análise inicial, iniciamos a construção da tabela verdade, que possui 3 entradas (Cin, X e Y) e 4 saídas (S’, C’, S, C). </w:t>
      </w:r>
    </w:p>
    <w:p w:rsidR="00000000" w:rsidDel="00000000" w:rsidP="00000000" w:rsidRDefault="00000000" w:rsidRPr="00000000" w14:paraId="00000032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Completando a tabela verdade para o meio somador (S’ e C’) e o somador completo (S e C), obteve-se a tabela verdade da Tabela 1:</w:t>
      </w:r>
    </w:p>
    <w:tbl>
      <w:tblPr>
        <w:tblStyle w:val="Table1"/>
        <w:tblW w:w="907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34.5"/>
        <w:gridCol w:w="1134.5"/>
        <w:gridCol w:w="1134.5"/>
        <w:gridCol w:w="1134.5"/>
        <w:gridCol w:w="1134.5"/>
        <w:gridCol w:w="1134.5"/>
        <w:gridCol w:w="1134.5"/>
        <w:gridCol w:w="1134.5"/>
        <w:tblGridChange w:id="0">
          <w:tblGrid>
            <w:gridCol w:w="1134.5"/>
            <w:gridCol w:w="1134.5"/>
            <w:gridCol w:w="1134.5"/>
            <w:gridCol w:w="1134.5"/>
            <w:gridCol w:w="1134.5"/>
            <w:gridCol w:w="1134.5"/>
            <w:gridCol w:w="1134.5"/>
            <w:gridCol w:w="1134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Entradas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Saídas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</w:t>
            </w:r>
          </w:p>
        </w:tc>
      </w:tr>
    </w:tbl>
    <w:p w:rsidR="00000000" w:rsidDel="00000000" w:rsidP="00000000" w:rsidRDefault="00000000" w:rsidRPr="00000000" w14:paraId="00000083">
      <w:pPr>
        <w:spacing w:after="200" w:before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1 - Tabela verdade para o somador</w:t>
      </w:r>
    </w:p>
    <w:p w:rsidR="00000000" w:rsidDel="00000000" w:rsidP="00000000" w:rsidRDefault="00000000" w:rsidRPr="00000000" w14:paraId="00000084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montagem no </w:t>
      </w:r>
      <w:r w:rsidDel="00000000" w:rsidR="00000000" w:rsidRPr="00000000">
        <w:rPr>
          <w:i w:val="1"/>
          <w:sz w:val="24"/>
          <w:szCs w:val="24"/>
          <w:rtl w:val="0"/>
        </w:rPr>
        <w:t xml:space="preserve">protoboard</w:t>
      </w:r>
      <w:r w:rsidDel="00000000" w:rsidR="00000000" w:rsidRPr="00000000">
        <w:rPr>
          <w:sz w:val="24"/>
          <w:szCs w:val="24"/>
          <w:rtl w:val="0"/>
        </w:rPr>
        <w:t xml:space="preserve">, as entradas Cin, X e Y foram representadas pelas portas C, D e E, respectivamente. Já as saídas S’, C’, S e C foram representadas pelos LEDs L7, L6, L5 e L4, respectivamente.</w:t>
      </w:r>
    </w:p>
    <w:p w:rsidR="00000000" w:rsidDel="00000000" w:rsidP="00000000" w:rsidRDefault="00000000" w:rsidRPr="00000000" w14:paraId="00000085">
      <w:pPr>
        <w:spacing w:after="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29589" cy="32400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589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5 - Entradas: C = 0, D = 0, E = 0. Saídas: L7 = 0, L6 = 0, L5 = 0, L4 = 0</w:t>
      </w:r>
    </w:p>
    <w:p w:rsidR="00000000" w:rsidDel="00000000" w:rsidP="00000000" w:rsidRDefault="00000000" w:rsidRPr="00000000" w14:paraId="00000087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6 - Entradas: C = 0, D = 0, E = 1. Saídas: L7 = 1, L6 = 0, L5 = 1, L4 = 0</w:t>
      </w:r>
    </w:p>
    <w:p w:rsidR="00000000" w:rsidDel="00000000" w:rsidP="00000000" w:rsidRDefault="00000000" w:rsidRPr="00000000" w14:paraId="00000089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7 - Entradas: C = 0, D = 1, E = 0. Saídas: L7 = 1, L6 = 0, L5 = 1, L4 = 0</w:t>
      </w:r>
    </w:p>
    <w:p w:rsidR="00000000" w:rsidDel="00000000" w:rsidP="00000000" w:rsidRDefault="00000000" w:rsidRPr="00000000" w14:paraId="0000008B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8 - Entradas: C = 0, D = 1, E = 1. Saídas: L7 = 0, L6 = 1, L5 = 0, L4 = 1</w:t>
      </w:r>
    </w:p>
    <w:p w:rsidR="00000000" w:rsidDel="00000000" w:rsidP="00000000" w:rsidRDefault="00000000" w:rsidRPr="00000000" w14:paraId="0000008D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9 - Entradas: C = 1, D = 0, E = 0. Saídas: L7 = 0, L6 = 0, L5 = 1, L4 = 0</w:t>
      </w:r>
    </w:p>
    <w:p w:rsidR="00000000" w:rsidDel="00000000" w:rsidP="00000000" w:rsidRDefault="00000000" w:rsidRPr="00000000" w14:paraId="0000008F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10 - Entradas: C = 1, D = 0, E = 1. Saídas: L7 = 1, L6 = 0, L5 = 0, L4 = 1</w:t>
      </w:r>
    </w:p>
    <w:p w:rsidR="00000000" w:rsidDel="00000000" w:rsidP="00000000" w:rsidRDefault="00000000" w:rsidRPr="00000000" w14:paraId="00000091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11 - Entradas: C = 1, D = 1, E = 0. Saídas: L7 = 1, L6 = 0, L5 = 0, L4 = 1</w:t>
      </w:r>
    </w:p>
    <w:p w:rsidR="00000000" w:rsidDel="00000000" w:rsidP="00000000" w:rsidRDefault="00000000" w:rsidRPr="00000000" w14:paraId="00000093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3603" cy="32400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03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12 - Entradas: C = 1, D = 1, E = 1. Saídas: L7 = 0, L6 = 1, L5 = 1, L4 = 0</w:t>
      </w:r>
    </w:p>
    <w:p w:rsidR="00000000" w:rsidDel="00000000" w:rsidP="00000000" w:rsidRDefault="00000000" w:rsidRPr="00000000" w14:paraId="0000009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Por fim, foi obtida as expressões lógicas para o circuito do somador completo e cada uma das saídas, sendo da saída S’, C’, S e C, como pode-se observar na imagem 13.</w:t>
      </w:r>
    </w:p>
    <w:p w:rsidR="00000000" w:rsidDel="00000000" w:rsidP="00000000" w:rsidRDefault="00000000" w:rsidRPr="00000000" w14:paraId="00000096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000" cy="6565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13 - Expressões lógicas para as saídas S’, C’, S e C</w:t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Principais conceitos tratados nesta prática:</w:t>
      </w:r>
    </w:p>
    <w:p w:rsidR="00000000" w:rsidDel="00000000" w:rsidP="00000000" w:rsidRDefault="00000000" w:rsidRPr="00000000" w14:paraId="00000099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Meio somador</w:t>
      </w:r>
      <w:r w:rsidDel="00000000" w:rsidR="00000000" w:rsidRPr="00000000">
        <w:rPr>
          <w:sz w:val="24"/>
          <w:szCs w:val="24"/>
          <w:rtl w:val="0"/>
        </w:rPr>
        <w:t xml:space="preserve">: É um circuito lógico que recebe duas entradas e faz uma soma entre esses valores binários e tem dois bits de saída, um da soma e um “vai um”;</w:t>
      </w:r>
    </w:p>
    <w:p w:rsidR="00000000" w:rsidDel="00000000" w:rsidP="00000000" w:rsidRDefault="00000000" w:rsidRPr="00000000" w14:paraId="0000009A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Somador completo: </w:t>
      </w:r>
      <w:r w:rsidDel="00000000" w:rsidR="00000000" w:rsidRPr="00000000">
        <w:rPr>
          <w:sz w:val="24"/>
          <w:szCs w:val="24"/>
          <w:rtl w:val="0"/>
        </w:rPr>
        <w:t xml:space="preserve">É um circuito lógico que recebe três bits de entrada, os valores que deseja-se fazer a soma acrescido do “vai um” do somador anterior. E gera, como saída, dois bits, a saída e um “vai um”.</w:t>
      </w:r>
    </w:p>
    <w:p w:rsidR="00000000" w:rsidDel="00000000" w:rsidP="00000000" w:rsidRDefault="00000000" w:rsidRPr="00000000" w14:paraId="0000009B">
      <w:pPr>
        <w:spacing w:line="36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Com a prática, foi possível entender melhor o funcionamento de circuitos combinacionais, que possuem sua saída, dependente da sua entrada. Dessa forma, é possível a criação de um somador, que recebe dois valores e retorna, tanto o resultado, quanto o “vai um”. </w:t>
      </w:r>
    </w:p>
    <w:p w:rsidR="00000000" w:rsidDel="00000000" w:rsidP="00000000" w:rsidRDefault="00000000" w:rsidRPr="00000000" w14:paraId="0000009D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Ademais, a prática foi extremamente válida para masterizar o conhecimento e uso de portas lógicas universais, pois, como não foi possível utilizar portas AND e OR, foi necessário utilizar a porta NAND e NOR combinadas com uma porta NOT.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4. 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LIMA, Thiago.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Tutorial de Verilog: Meio Somador (Half Adder).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Embarcados - Sua fonte de informações sobre Sistemas Embarcados. Disponível em: &lt;https://embarcados.com.br/tutorial-de-verilog-meio-somador-half-adder/&gt;. Acesso em: 5 out. 2022.</w:t>
      </w:r>
    </w:p>
    <w:p w:rsidR="00000000" w:rsidDel="00000000" w:rsidP="00000000" w:rsidRDefault="00000000" w:rsidRPr="00000000" w14:paraId="000000A2">
      <w:pPr>
        <w:spacing w:line="36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‌</w:t>
      </w:r>
    </w:p>
    <w:p w:rsidR="00000000" w:rsidDel="00000000" w:rsidP="00000000" w:rsidRDefault="00000000" w:rsidRPr="00000000" w14:paraId="000000A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LIMA, Thiago.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Tutorial de Verilog: Somador Completo (full adder).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Embarcados - Sua fonte de informações sobre Sistemas Embarcados. Disponível em: &lt;https://embarcados.com.br/tutorial-de-verilog-somador-completo/#:~:text=O%20circuito%20somador%20completo%20pode,para%20diferentes%20valores%20de%20entrada&gt;. Acesso em: 5 out.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‌</w:t>
      </w:r>
    </w:p>
    <w:p w:rsidR="00000000" w:rsidDel="00000000" w:rsidP="00000000" w:rsidRDefault="00000000" w:rsidRPr="00000000" w14:paraId="000000A5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‌</w:t>
      </w:r>
    </w:p>
    <w:p w:rsidR="00000000" w:rsidDel="00000000" w:rsidP="00000000" w:rsidRDefault="00000000" w:rsidRPr="00000000" w14:paraId="000000A7">
      <w:pPr>
        <w:spacing w:after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6834" w:w="11909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9">
    <w:pPr>
      <w:spacing w:line="360" w:lineRule="auto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0.jpg"/><Relationship Id="rId10" Type="http://schemas.openxmlformats.org/officeDocument/2006/relationships/image" Target="media/image11.jpg"/><Relationship Id="rId13" Type="http://schemas.openxmlformats.org/officeDocument/2006/relationships/image" Target="media/image12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jpg"/><Relationship Id="rId14" Type="http://schemas.openxmlformats.org/officeDocument/2006/relationships/image" Target="media/image7.jpg"/><Relationship Id="rId17" Type="http://schemas.openxmlformats.org/officeDocument/2006/relationships/image" Target="media/image13.jpg"/><Relationship Id="rId16" Type="http://schemas.openxmlformats.org/officeDocument/2006/relationships/image" Target="media/image6.jp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